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spacing w:after="240"/>
      </w:pPr>
      <w:r>
        <w:t vyd:_id="vyd:mkl23uccg6r1bu" xml:space="preserve">🚦 </w:t>
      </w:r>
      <w:r>
        <w:rPr>
          <w:b w:val="1"/>
        </w:rPr>
        <w:t vyd:_id="vyd:mkl23ucc2sfxsz">Дорожные знаки, которые должен знать каждый пешеход</w:t>
      </w:r>
    </w:p>
    <w:p w:rsidR="006531B6" w:rsidRPr="007A3B62" w:rsidRDefault="006531B6" w:rsidP="00A350CE" vyd:_id="vyd:mkl23ucafg614g">
      <w:pPr>
        <w:spacing w:after="240"/>
      </w:pPr>
      <w:r>
        <w:t vyd:_id="vyd:mkl23uc9iqgyw7">Каждый водитель в автошколе изучает десятки дорожных знаков — от их знания зависит безопасность на дороге.</w:t>
      </w:r>
    </w:p>
    <w:p w:rsidR="006531B6" w:rsidRPr="007A3B62" w:rsidRDefault="006531B6" w:rsidP="00A350CE" vyd:_id="vyd:mkl23uc8tl4cgs">
      <w:pPr>
        <w:spacing w:after="240"/>
      </w:pPr>
      <w:r>
        <w:t vyd:_id="vyd:mkl23uc7mhdjxe" xml:space="preserve">Но ориентироваться в знаках важно и пешеходам. Это помогает </w:t>
      </w:r>
      <w:r>
        <w:rPr>
          <w:b w:val="1"/>
        </w:rPr>
        <w:t vyd:_id="vyd:mkl23uc6ffcz9c">избежать опасных ситуаций</w:t>
      </w:r>
      <w:r>
        <w:t vyd:_id="vyd:mkl23uc6l0r0g9" xml:space="preserve"> и понимать, как ведут себя водители.</w:t>
      </w:r>
    </w:p>
    <w:p w:rsidR="006531B6" w:rsidRPr="007A3B62" w:rsidRDefault="006531B6" w:rsidP="00A350CE" vyd:_id="vyd:mkl23uc4f127xm">
      <w:pPr>
        <w:spacing w:after="240"/>
      </w:pPr>
      <w:r>
        <w:t vyd:_id="vyd:mkl23uc2474bgw">📌 Пдробности в карточках</w:t>
      </w:r>
    </w:p>
    <w:p w:rsidR="006531B6" w:rsidRPr="007A3B62" w:rsidRDefault="006531B6" w:rsidP="00A350CE" vyd:_id="vyd:mkl23uc0ou6ygm">
      <w:pPr>
        <w:spacing w:after="240"/>
        <w:rPr>
          <w:b w:val="1"/>
        </w:rPr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5="http://schemas.microsoft.com/office/word/2012/wordml" xmlns:o="urn:schemas-microsoft-com:office:office" xmlns:v="urn:schemas-microsoft-com:vml" xmlns:w="http://schemas.openxmlformats.org/wordprocessingml/2006/main" xmlns:m="http://schemas.openxmlformats.org/officeDocument/2006/math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